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5EFBB" w14:textId="2B5DAC5D" w:rsidR="00080C05" w:rsidRPr="00080C05" w:rsidRDefault="00080C05" w:rsidP="00080C05">
      <w:pPr>
        <w:jc w:val="center"/>
        <w:rPr>
          <w:rFonts w:cstheme="minorHAnsi"/>
          <w:b/>
          <w:bCs/>
          <w:sz w:val="24"/>
          <w:szCs w:val="24"/>
        </w:rPr>
      </w:pPr>
      <w:r w:rsidRPr="00080C05">
        <w:rPr>
          <w:rFonts w:cstheme="minorHAnsi"/>
          <w:b/>
          <w:bCs/>
          <w:sz w:val="24"/>
          <w:szCs w:val="24"/>
        </w:rPr>
        <w:t>Questions for NEW school tour</w:t>
      </w:r>
    </w:p>
    <w:p w14:paraId="3EAA7A01" w14:textId="340AEA8E" w:rsidR="00080C05" w:rsidRPr="00080C05" w:rsidRDefault="00080C05">
      <w:pPr>
        <w:rPr>
          <w:rFonts w:cstheme="minorHAnsi"/>
          <w:sz w:val="24"/>
          <w:szCs w:val="24"/>
        </w:rPr>
      </w:pPr>
      <w:r w:rsidRPr="00080C05">
        <w:rPr>
          <w:rFonts w:cstheme="minorHAnsi"/>
          <w:sz w:val="24"/>
          <w:szCs w:val="24"/>
        </w:rPr>
        <w:t>Tours can be very informative but we are aware there is a lot to take in. Please feel free to ask us anything, but this list of questions might help you get started:</w:t>
      </w:r>
    </w:p>
    <w:p w14:paraId="0C313B9D" w14:textId="4AC66A0E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is the school's overall philosophy and educational approach?</w:t>
      </w:r>
    </w:p>
    <w:p w14:paraId="70717D0E" w14:textId="433B61C8" w:rsidR="00EB5EB7" w:rsidRPr="00730D55" w:rsidRDefault="00EB5EB7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highlight w:val="yellow"/>
          <w:lang w:eastAsia="en-GB"/>
        </w:rPr>
      </w:pPr>
      <w:r w:rsidRPr="00730D55">
        <w:rPr>
          <w:rFonts w:eastAsia="Times New Roman" w:cstheme="minorHAnsi"/>
          <w:color w:val="C00000"/>
          <w:sz w:val="24"/>
          <w:szCs w:val="24"/>
          <w:highlight w:val="yellow"/>
          <w:lang w:eastAsia="en-GB"/>
        </w:rPr>
        <w:t>How does school start for new REC and NUR pupils? (transition)</w:t>
      </w:r>
    </w:p>
    <w:p w14:paraId="795E31AD" w14:textId="6AC67A36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How does the school foster a positive and inclusive learning environment?</w:t>
      </w:r>
    </w:p>
    <w:p w14:paraId="2DA4B81A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are the school's core values, and how are they reflected in daily life?</w:t>
      </w:r>
    </w:p>
    <w:p w14:paraId="233799D5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How does the school communicate with parents, and what are the primary channels?</w:t>
      </w:r>
    </w:p>
    <w:p w14:paraId="271558CC" w14:textId="694C8D2F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opportunities are there for parental involvement in the school community?</w:t>
      </w:r>
    </w:p>
    <w:p w14:paraId="78FC4A78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How does the school support children's well-being and mental health?</w:t>
      </w:r>
    </w:p>
    <w:p w14:paraId="7F67346D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is the typical class size for each year group?</w:t>
      </w:r>
    </w:p>
    <w:p w14:paraId="6D8F51B5" w14:textId="0DC2A601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Can we see the classrooms for the relevant year groups (e.g., Reception, Year 1)?</w:t>
      </w:r>
    </w:p>
    <w:p w14:paraId="2E3E85EA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facilities are available for outdoor play and learning (e.g., playground, field, sensory garden)?</w:t>
      </w:r>
    </w:p>
    <w:p w14:paraId="2FA430E9" w14:textId="44F7FABD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are the arrangements for lunch (e.g., school dinners, packed lunches, dining hall)?</w:t>
      </w:r>
    </w:p>
    <w:p w14:paraId="1162A623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are the arrangements for drop-off and pick-up?</w:t>
      </w:r>
    </w:p>
    <w:p w14:paraId="348B2027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How does the school handle pastoral care and student welfare?</w:t>
      </w:r>
    </w:p>
    <w:p w14:paraId="78EACAE4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extracurricular clubs and activities are offered (e.g., sports, music, drama, art)?</w:t>
      </w:r>
    </w:p>
    <w:p w14:paraId="627679C6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Are there opportunities for educational trips and excursions?</w:t>
      </w:r>
    </w:p>
    <w:p w14:paraId="456D4667" w14:textId="4F9582D3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is the uniform policy?</w:t>
      </w:r>
    </w:p>
    <w:p w14:paraId="24DB4BEC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What is the school's behaviour policy, and how is it implemented?</w:t>
      </w:r>
    </w:p>
    <w:p w14:paraId="0BFC686A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How does the school promote positive behaviour and respect?</w:t>
      </w:r>
    </w:p>
    <w:p w14:paraId="78EA24EE" w14:textId="77777777" w:rsidR="00080C05" w:rsidRPr="00EB5EB7" w:rsidRDefault="00080C05" w:rsidP="00080C05">
      <w:pPr>
        <w:numPr>
          <w:ilvl w:val="0"/>
          <w:numId w:val="10"/>
        </w:numPr>
        <w:spacing w:before="100" w:beforeAutospacing="1" w:after="120" w:line="240" w:lineRule="auto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B5EB7">
        <w:rPr>
          <w:rFonts w:eastAsia="Times New Roman" w:cstheme="minorHAnsi"/>
          <w:color w:val="C00000"/>
          <w:sz w:val="24"/>
          <w:szCs w:val="24"/>
          <w:lang w:eastAsia="en-GB"/>
        </w:rPr>
        <w:t>How are instances of bullying or conflict addressed?</w:t>
      </w:r>
    </w:p>
    <w:p w14:paraId="57E4EF39" w14:textId="212AEB6B" w:rsidR="00080C05" w:rsidRPr="00080C05" w:rsidRDefault="00080C05" w:rsidP="00080C05">
      <w:pPr>
        <w:spacing w:before="100" w:beforeAutospacing="1" w:after="120" w:line="240" w:lineRule="auto"/>
        <w:rPr>
          <w:rFonts w:eastAsia="Times New Roman" w:cstheme="minorHAnsi"/>
          <w:color w:val="1B1C1D"/>
          <w:sz w:val="24"/>
          <w:szCs w:val="24"/>
          <w:lang w:eastAsia="en-GB"/>
        </w:rPr>
      </w:pPr>
      <w:r w:rsidRPr="00080C05">
        <w:rPr>
          <w:rFonts w:eastAsia="Times New Roman" w:cstheme="minorHAnsi"/>
          <w:b/>
          <w:bCs/>
          <w:color w:val="1B1C1D"/>
          <w:sz w:val="24"/>
          <w:szCs w:val="24"/>
          <w:bdr w:val="none" w:sz="0" w:space="0" w:color="auto" w:frame="1"/>
          <w:lang w:eastAsia="en-GB"/>
        </w:rPr>
        <w:t>Note down any initial observations:</w:t>
      </w:r>
      <w:r w:rsidRPr="00080C05">
        <w:rPr>
          <w:rFonts w:eastAsia="Times New Roman" w:cstheme="minorHAnsi"/>
          <w:color w:val="1B1C1D"/>
          <w:sz w:val="24"/>
          <w:szCs w:val="24"/>
          <w:lang w:eastAsia="en-GB"/>
        </w:rPr>
        <w:t xml:space="preserve"> What's your first impression of the atmosphere, the staff, and the children </w:t>
      </w:r>
      <w:proofErr w:type="gramStart"/>
      <w:r w:rsidRPr="00080C05">
        <w:rPr>
          <w:rFonts w:eastAsia="Times New Roman" w:cstheme="minorHAnsi"/>
          <w:color w:val="1B1C1D"/>
          <w:sz w:val="24"/>
          <w:szCs w:val="24"/>
          <w:lang w:eastAsia="en-GB"/>
        </w:rPr>
        <w:t>you</w:t>
      </w:r>
      <w:proofErr w:type="gramEnd"/>
      <w:r w:rsidRPr="00080C05">
        <w:rPr>
          <w:rFonts w:eastAsia="Times New Roman" w:cstheme="minorHAnsi"/>
          <w:color w:val="1B1C1D"/>
          <w:sz w:val="24"/>
          <w:szCs w:val="24"/>
          <w:lang w:eastAsia="en-GB"/>
        </w:rPr>
        <w:t xml:space="preserve"> see?</w:t>
      </w:r>
    </w:p>
    <w:p w14:paraId="04BA4DA7" w14:textId="463DA504" w:rsidR="00080C05" w:rsidRPr="00080C05" w:rsidRDefault="00080C05" w:rsidP="00080C05">
      <w:pPr>
        <w:spacing w:before="100" w:beforeAutospacing="1" w:after="0" w:line="240" w:lineRule="auto"/>
        <w:rPr>
          <w:rFonts w:eastAsia="Times New Roman" w:cstheme="minorHAnsi"/>
          <w:color w:val="1B1C1D"/>
          <w:sz w:val="24"/>
          <w:szCs w:val="24"/>
          <w:lang w:eastAsia="en-GB"/>
        </w:rPr>
      </w:pPr>
      <w:r w:rsidRPr="00080C05">
        <w:rPr>
          <w:rFonts w:eastAsia="Times New Roman" w:cstheme="minorHAnsi"/>
          <w:b/>
          <w:bCs/>
          <w:color w:val="1B1C1D"/>
          <w:sz w:val="24"/>
          <w:szCs w:val="24"/>
          <w:bdr w:val="none" w:sz="0" w:space="0" w:color="auto" w:frame="1"/>
          <w:lang w:eastAsia="en-GB"/>
        </w:rPr>
        <w:t>Think about your child:</w:t>
      </w:r>
      <w:r w:rsidRPr="00080C05">
        <w:rPr>
          <w:rFonts w:eastAsia="Times New Roman" w:cstheme="minorHAnsi"/>
          <w:color w:val="1B1C1D"/>
          <w:sz w:val="24"/>
          <w:szCs w:val="24"/>
          <w:lang w:eastAsia="en-GB"/>
        </w:rPr>
        <w:t xml:space="preserve"> What are their individual needs, personality, and learning style? Do you see them thriving in this environment?</w:t>
      </w:r>
    </w:p>
    <w:p w14:paraId="2EE9A8BF" w14:textId="6047A65F" w:rsidR="00080C05" w:rsidRPr="00080C05" w:rsidRDefault="00080C05" w:rsidP="00080C05">
      <w:pPr>
        <w:spacing w:before="100" w:beforeAutospacing="1" w:after="0" w:line="240" w:lineRule="auto"/>
        <w:rPr>
          <w:rFonts w:eastAsia="Times New Roman" w:cstheme="minorHAnsi"/>
          <w:color w:val="1B1C1D"/>
          <w:sz w:val="24"/>
          <w:szCs w:val="24"/>
          <w:lang w:eastAsia="en-GB"/>
        </w:rPr>
      </w:pPr>
      <w:r w:rsidRPr="00080C05">
        <w:rPr>
          <w:rFonts w:eastAsia="Times New Roman" w:cstheme="minorHAnsi"/>
          <w:b/>
          <w:bCs/>
          <w:color w:val="1B1C1D"/>
          <w:sz w:val="24"/>
          <w:szCs w:val="24"/>
          <w:lang w:eastAsia="en-GB"/>
        </w:rPr>
        <w:t xml:space="preserve">Reflection: </w:t>
      </w:r>
      <w:r w:rsidRPr="00080C05">
        <w:rPr>
          <w:rFonts w:eastAsia="Times New Roman" w:cstheme="minorHAnsi"/>
          <w:color w:val="1B1C1D"/>
          <w:sz w:val="24"/>
          <w:szCs w:val="24"/>
          <w:lang w:eastAsia="en-GB"/>
        </w:rPr>
        <w:t>Does the school do everything you want? How does it feel?</w:t>
      </w:r>
    </w:p>
    <w:p w14:paraId="7A41C160" w14:textId="1CEC4C95" w:rsidR="00080C05" w:rsidRPr="00080C05" w:rsidRDefault="00080C05" w:rsidP="00080C05">
      <w:pPr>
        <w:spacing w:before="100" w:beforeAutospacing="1" w:after="0" w:line="240" w:lineRule="auto"/>
        <w:rPr>
          <w:rFonts w:eastAsia="Times New Roman" w:cstheme="minorHAnsi"/>
          <w:color w:val="1B1C1D"/>
          <w:sz w:val="24"/>
          <w:szCs w:val="24"/>
          <w:lang w:eastAsia="en-GB"/>
        </w:rPr>
      </w:pPr>
      <w:r w:rsidRPr="00080C05">
        <w:rPr>
          <w:rFonts w:eastAsia="Times New Roman" w:cstheme="minorHAnsi"/>
          <w:b/>
          <w:bCs/>
          <w:color w:val="1B1C1D"/>
          <w:sz w:val="24"/>
          <w:szCs w:val="24"/>
          <w:bdr w:val="none" w:sz="0" w:space="0" w:color="auto" w:frame="1"/>
          <w:lang w:eastAsia="en-GB"/>
        </w:rPr>
        <w:t>Don't be afraid to ask follow-up questions:</w:t>
      </w:r>
      <w:r w:rsidRPr="00080C05">
        <w:rPr>
          <w:rFonts w:eastAsia="Times New Roman" w:cstheme="minorHAnsi"/>
          <w:color w:val="1B1C1D"/>
          <w:sz w:val="24"/>
          <w:szCs w:val="24"/>
          <w:lang w:eastAsia="en-GB"/>
        </w:rPr>
        <w:t xml:space="preserve"> If an answer isn't clear, ask for clarification. </w:t>
      </w:r>
    </w:p>
    <w:p w14:paraId="5A147581" w14:textId="12A9C31E" w:rsidR="00080C05" w:rsidRPr="00080C05" w:rsidRDefault="00080C05" w:rsidP="00080C05">
      <w:pPr>
        <w:spacing w:before="100" w:beforeAutospacing="1" w:after="0" w:line="240" w:lineRule="auto"/>
        <w:rPr>
          <w:rFonts w:eastAsia="Times New Roman" w:cstheme="minorHAnsi"/>
          <w:color w:val="1B1C1D"/>
          <w:sz w:val="24"/>
          <w:szCs w:val="24"/>
          <w:lang w:eastAsia="en-GB"/>
        </w:rPr>
      </w:pPr>
      <w:r w:rsidRPr="00080C05">
        <w:rPr>
          <w:rFonts w:eastAsia="Times New Roman" w:cstheme="minorHAnsi"/>
          <w:color w:val="1B1C1D"/>
          <w:sz w:val="24"/>
          <w:szCs w:val="24"/>
          <w:lang w:eastAsia="en-GB"/>
        </w:rPr>
        <w:t>If you would like to come back, please feel free to join us for another tour.</w:t>
      </w:r>
      <w:r w:rsidRPr="00080C05">
        <w:rPr>
          <w:noProof/>
        </w:rPr>
        <w:t xml:space="preserve"> </w:t>
      </w:r>
    </w:p>
    <w:p w14:paraId="37F6A6E2" w14:textId="15AF1D15" w:rsidR="00080C05" w:rsidRPr="00080C05" w:rsidRDefault="00EB5EB7">
      <w:pPr>
        <w:rPr>
          <w:rFonts w:cstheme="minorHAnsi"/>
        </w:rPr>
      </w:pPr>
      <w:r w:rsidRPr="00080C05">
        <w:rPr>
          <w:rFonts w:eastAsia="Times New Roman" w:cstheme="minorHAnsi"/>
          <w:noProof/>
          <w:color w:val="1B1C1D"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629DF137" wp14:editId="65161851">
            <wp:simplePos x="0" y="0"/>
            <wp:positionH relativeFrom="column">
              <wp:posOffset>2779692</wp:posOffset>
            </wp:positionH>
            <wp:positionV relativeFrom="paragraph">
              <wp:posOffset>140862</wp:posOffset>
            </wp:positionV>
            <wp:extent cx="1120775" cy="1120775"/>
            <wp:effectExtent l="19050" t="19050" r="22225" b="22225"/>
            <wp:wrapTight wrapText="bothSides">
              <wp:wrapPolygon edited="0">
                <wp:start x="-367" y="-367"/>
                <wp:lineTo x="-367" y="21661"/>
                <wp:lineTo x="21661" y="21661"/>
                <wp:lineTo x="21661" y="-367"/>
                <wp:lineTo x="-367" y="-36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775" cy="1120775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0C05" w:rsidRPr="00080C05" w:rsidSect="00080C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CA96C" w14:textId="77777777" w:rsidR="00704902" w:rsidRDefault="00704902" w:rsidP="00080C05">
      <w:pPr>
        <w:spacing w:after="0" w:line="240" w:lineRule="auto"/>
      </w:pPr>
      <w:r>
        <w:separator/>
      </w:r>
    </w:p>
  </w:endnote>
  <w:endnote w:type="continuationSeparator" w:id="0">
    <w:p w14:paraId="4CD64665" w14:textId="77777777" w:rsidR="00704902" w:rsidRDefault="00704902" w:rsidP="00080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42F2A" w14:textId="77777777" w:rsidR="00080C05" w:rsidRDefault="00080C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F716F" w14:textId="77777777" w:rsidR="00080C05" w:rsidRDefault="00080C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1C89F" w14:textId="77777777" w:rsidR="00080C05" w:rsidRDefault="00080C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1ADBB" w14:textId="77777777" w:rsidR="00704902" w:rsidRDefault="00704902" w:rsidP="00080C05">
      <w:pPr>
        <w:spacing w:after="0" w:line="240" w:lineRule="auto"/>
      </w:pPr>
      <w:r>
        <w:separator/>
      </w:r>
    </w:p>
  </w:footnote>
  <w:footnote w:type="continuationSeparator" w:id="0">
    <w:p w14:paraId="715B660A" w14:textId="77777777" w:rsidR="00704902" w:rsidRDefault="00704902" w:rsidP="00080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E9192" w14:textId="3E7BECAD" w:rsidR="00080C05" w:rsidRDefault="00704902">
    <w:pPr>
      <w:pStyle w:val="Header"/>
    </w:pPr>
    <w:r>
      <w:rPr>
        <w:noProof/>
      </w:rPr>
      <w:pict w14:anchorId="33336D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797251" o:spid="_x0000_s2050" type="#_x0000_t75" style="position:absolute;margin-left:0;margin-top:0;width:451.25pt;height:526.5pt;z-index:-251657216;mso-position-horizontal:center;mso-position-horizontal-relative:margin;mso-position-vertical:center;mso-position-vertical-relative:margin" o:allowincell="f">
          <v:imagedata r:id="rId1" o:title="HTL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E0600" w14:textId="570A4F90" w:rsidR="00080C05" w:rsidRDefault="00704902">
    <w:pPr>
      <w:pStyle w:val="Header"/>
    </w:pPr>
    <w:r>
      <w:rPr>
        <w:noProof/>
      </w:rPr>
      <w:pict w14:anchorId="419B1B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797252" o:spid="_x0000_s2051" type="#_x0000_t75" style="position:absolute;margin-left:0;margin-top:0;width:451.25pt;height:526.5pt;z-index:-251656192;mso-position-horizontal:center;mso-position-horizontal-relative:margin;mso-position-vertical:center;mso-position-vertical-relative:margin" o:allowincell="f">
          <v:imagedata r:id="rId1" o:title="HTL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ECA35" w14:textId="216A4C16" w:rsidR="00080C05" w:rsidRDefault="00704902">
    <w:pPr>
      <w:pStyle w:val="Header"/>
    </w:pPr>
    <w:r>
      <w:rPr>
        <w:noProof/>
      </w:rPr>
      <w:pict w14:anchorId="05F5B7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797250" o:spid="_x0000_s2049" type="#_x0000_t75" style="position:absolute;margin-left:0;margin-top:0;width:451.25pt;height:526.5pt;z-index:-251658240;mso-position-horizontal:center;mso-position-horizontal-relative:margin;mso-position-vertical:center;mso-position-vertical-relative:margin" o:allowincell="f">
          <v:imagedata r:id="rId1" o:title="HTL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E4B23"/>
    <w:multiLevelType w:val="multilevel"/>
    <w:tmpl w:val="82020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7A70D7"/>
    <w:multiLevelType w:val="multilevel"/>
    <w:tmpl w:val="57909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5130AB"/>
    <w:multiLevelType w:val="hybridMultilevel"/>
    <w:tmpl w:val="7B445D94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750A9C"/>
    <w:multiLevelType w:val="multilevel"/>
    <w:tmpl w:val="48786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975312"/>
    <w:multiLevelType w:val="multilevel"/>
    <w:tmpl w:val="1B2EF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4E2AA4"/>
    <w:multiLevelType w:val="multilevel"/>
    <w:tmpl w:val="FDF8D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6F21FE"/>
    <w:multiLevelType w:val="multilevel"/>
    <w:tmpl w:val="99A4A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394E71"/>
    <w:multiLevelType w:val="multilevel"/>
    <w:tmpl w:val="F5EAC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5D02CE"/>
    <w:multiLevelType w:val="multilevel"/>
    <w:tmpl w:val="8AC4E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4E609E"/>
    <w:multiLevelType w:val="multilevel"/>
    <w:tmpl w:val="C9926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8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DF"/>
    <w:rsid w:val="00066F64"/>
    <w:rsid w:val="00080C05"/>
    <w:rsid w:val="001047B5"/>
    <w:rsid w:val="005417DF"/>
    <w:rsid w:val="006E63E9"/>
    <w:rsid w:val="00704902"/>
    <w:rsid w:val="00730D55"/>
    <w:rsid w:val="00845C19"/>
    <w:rsid w:val="00BA01C5"/>
    <w:rsid w:val="00CA0CCC"/>
    <w:rsid w:val="00E33B00"/>
    <w:rsid w:val="00E4623D"/>
    <w:rsid w:val="00EB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3D89393"/>
  <w15:chartTrackingRefBased/>
  <w15:docId w15:val="{A71C749A-AA81-4A31-9C41-F4E95102C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80C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1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80C0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80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C05"/>
  </w:style>
  <w:style w:type="paragraph" w:styleId="Footer">
    <w:name w:val="footer"/>
    <w:basedOn w:val="Normal"/>
    <w:link w:val="FooterChar"/>
    <w:uiPriority w:val="99"/>
    <w:unhideWhenUsed/>
    <w:rsid w:val="00080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4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73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Winstone</dc:creator>
  <cp:keywords/>
  <dc:description/>
  <cp:lastModifiedBy>Oliver Winstone</cp:lastModifiedBy>
  <cp:revision>2</cp:revision>
  <cp:lastPrinted>2025-09-18T14:03:00Z</cp:lastPrinted>
  <dcterms:created xsi:type="dcterms:W3CDTF">2025-09-26T12:47:00Z</dcterms:created>
  <dcterms:modified xsi:type="dcterms:W3CDTF">2025-09-26T12:47:00Z</dcterms:modified>
</cp:coreProperties>
</file>